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BB1B" w14:textId="5DEAFD56" w:rsidR="00506BB1" w:rsidRPr="00506BB1" w:rsidRDefault="006E07EC" w:rsidP="00506BB1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>
        <w:rPr>
          <w:rFonts w:asciiTheme="majorHAnsi" w:eastAsia="Times New Roman" w:hAnsiTheme="majorHAnsi" w:cstheme="majorHAnsi"/>
          <w:noProof/>
          <w:color w:val="000000"/>
          <w:spacing w:val="11"/>
          <w:sz w:val="18"/>
          <w:szCs w:val="18"/>
        </w:rPr>
        <w:drawing>
          <wp:inline distT="0" distB="0" distL="0" distR="0" wp14:anchorId="1B05C27B" wp14:editId="5DA38963">
            <wp:extent cx="5886867" cy="6990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91" cy="71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277">
        <w:rPr>
          <w:rFonts w:asciiTheme="majorHAnsi" w:eastAsia="Times New Roman" w:hAnsiTheme="majorHAnsi" w:cstheme="majorHAnsi"/>
          <w:noProof/>
          <w:color w:val="000000"/>
          <w:spacing w:val="11"/>
          <w:sz w:val="18"/>
          <w:szCs w:val="18"/>
        </w:rPr>
        <w:pict w14:anchorId="49303ED4">
          <v:rect id="_x0000_i1030" alt="" style="width:468pt;height:.05pt;mso-width-percent:0;mso-height-percent:0;mso-width-percent:0;mso-height-percent:0" o:hralign="center" o:hrstd="t" o:hrnoshade="t" o:hr="t" fillcolor="#ddd" stroked="f"/>
        </w:pict>
      </w:r>
    </w:p>
    <w:p w14:paraId="25553AD9" w14:textId="2D5B0EB7" w:rsidR="00E10094" w:rsidRPr="00506BB1" w:rsidRDefault="00506BB1" w:rsidP="00506BB1">
      <w:pPr>
        <w:shd w:val="clear" w:color="auto" w:fill="FFFFFF"/>
        <w:jc w:val="center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 w:rsidRPr="00506BB1">
        <w:rPr>
          <w:rFonts w:asciiTheme="majorHAnsi" w:eastAsia="Times New Roman" w:hAnsiTheme="majorHAnsi" w:cstheme="majorHAnsi"/>
          <w:color w:val="000000"/>
          <w:spacing w:val="5"/>
          <w:sz w:val="48"/>
          <w:szCs w:val="48"/>
        </w:rPr>
        <w:t>MVA Enrollment Guidelines:</w:t>
      </w:r>
      <w:r w:rsidR="00715277">
        <w:rPr>
          <w:rFonts w:asciiTheme="majorHAnsi" w:eastAsia="Times New Roman" w:hAnsiTheme="majorHAnsi" w:cstheme="majorHAnsi"/>
          <w:noProof/>
          <w:color w:val="000000"/>
          <w:spacing w:val="11"/>
          <w:sz w:val="18"/>
          <w:szCs w:val="18"/>
        </w:rPr>
        <w:pict w14:anchorId="2437910B">
          <v:rect id="_x0000_i1029" alt="" style="width:468pt;height:.05pt;mso-width-percent:0;mso-height-percent:0;mso-width-percent:0;mso-height-percent:0" o:hralign="center" o:hrstd="t" o:hrnoshade="t" o:hr="t" fillcolor="#ddd" stroked="f"/>
        </w:pict>
      </w:r>
    </w:p>
    <w:p w14:paraId="51BF6163" w14:textId="77777777" w:rsidR="00E10094" w:rsidRPr="00506BB1" w:rsidRDefault="00E10094" w:rsidP="00E10094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The students who are considered for enrollment are students who:</w:t>
      </w:r>
    </w:p>
    <w:p w14:paraId="457B3FDE" w14:textId="78A0F8D5" w:rsidR="00297038" w:rsidRDefault="00E10094" w:rsidP="00E10094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Fellowship at Modoc Vineyard Church</w:t>
      </w:r>
      <w:r w:rsidR="00297038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,</w:t>
      </w:r>
      <w:r w:rsidR="003B2449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 a b</w:t>
      </w: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ible-believing church</w:t>
      </w:r>
      <w:r w:rsidR="00297038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 or h</w:t>
      </w: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ave at least one custodial parent who has accepted Jesus Christ as their personal Savior</w:t>
      </w:r>
      <w:r w:rsidR="00822D97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 and is actively practicing their faith</w:t>
      </w:r>
      <w:r w:rsidR="00297038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. </w:t>
      </w: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 </w:t>
      </w:r>
    </w:p>
    <w:p w14:paraId="678A9E39" w14:textId="379D7E21" w:rsidR="00E10094" w:rsidRPr="00506BB1" w:rsidRDefault="00297038" w:rsidP="00E10094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T</w:t>
      </w:r>
      <w:r w:rsidR="00E10094"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hose</w:t>
      </w:r>
      <w:r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 whose</w:t>
      </w:r>
      <w:r w:rsidR="00E10094"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 doctrinal position supports the Modoc Vineyard Church </w:t>
      </w:r>
      <w:r w:rsidR="00E10094" w:rsidRPr="00506BB1">
        <w:rPr>
          <w:rFonts w:asciiTheme="majorHAnsi" w:eastAsia="Times New Roman" w:hAnsiTheme="majorHAnsi" w:cstheme="majorHAnsi"/>
          <w:i/>
          <w:iCs/>
          <w:color w:val="000000"/>
          <w:spacing w:val="11"/>
          <w:sz w:val="18"/>
          <w:szCs w:val="18"/>
        </w:rPr>
        <w:t>Statement of Faith</w:t>
      </w:r>
      <w:r w:rsidR="00E10094"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.</w:t>
      </w:r>
    </w:p>
    <w:p w14:paraId="4BE4E598" w14:textId="77777777" w:rsidR="00E10094" w:rsidRPr="00506BB1" w:rsidRDefault="00E10094" w:rsidP="00E10094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Have a satisfactory citizenship record in the school they are presently attending.</w:t>
      </w:r>
    </w:p>
    <w:p w14:paraId="6049D559" w14:textId="1349154C" w:rsidR="00CD794D" w:rsidRDefault="00E10094" w:rsidP="00E10094">
      <w:pPr>
        <w:shd w:val="clear" w:color="auto" w:fill="FFFFFF"/>
        <w:spacing w:before="100" w:beforeAutospacing="1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Desire to attend Modoc Vineyard Academy and a willingness to comply with the school’s standards</w:t>
      </w:r>
      <w:r w:rsidR="00653C6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. Parent handbook coming soon. </w:t>
      </w: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 </w:t>
      </w:r>
    </w:p>
    <w:p w14:paraId="343C482E" w14:textId="4B8996D1" w:rsidR="00653C61" w:rsidRDefault="00653C61" w:rsidP="00E10094">
      <w:pPr>
        <w:shd w:val="clear" w:color="auto" w:fill="FFFFFF"/>
        <w:spacing w:before="100" w:beforeAutospacing="1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Students and siblings that are currently attending Modoc Vineyard Church or have family on the MVA board will have priority enrollment. </w:t>
      </w:r>
    </w:p>
    <w:p w14:paraId="324696AD" w14:textId="590F2DAF" w:rsidR="00653C61" w:rsidRDefault="00653C61" w:rsidP="00E10094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</w:p>
    <w:p w14:paraId="36586D50" w14:textId="3AC202FA" w:rsidR="00653C61" w:rsidRDefault="00653C61" w:rsidP="00E10094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Modoc Vineyard Academy will operate as a ministry of Modoc Vineyard Church.</w:t>
      </w:r>
      <w:r w:rsidR="00714716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 For more information on our statement of faith and basic discipleship practices visit www.modocvineyard.church</w:t>
      </w:r>
    </w:p>
    <w:p w14:paraId="31C04354" w14:textId="39EC1DF8" w:rsidR="00E10094" w:rsidRPr="00506BB1" w:rsidRDefault="00715277" w:rsidP="00E10094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>
        <w:rPr>
          <w:rFonts w:asciiTheme="majorHAnsi" w:eastAsia="Times New Roman" w:hAnsiTheme="majorHAnsi" w:cstheme="majorHAnsi"/>
          <w:noProof/>
          <w:color w:val="000000"/>
          <w:spacing w:val="11"/>
          <w:sz w:val="18"/>
          <w:szCs w:val="18"/>
        </w:rPr>
        <w:pict w14:anchorId="02C40F78">
          <v:rect id="_x0000_i1028" alt="" style="width:468pt;height:.05pt;mso-width-percent:0;mso-height-percent:0;mso-width-percent:0;mso-height-percent:0" o:hralign="center" o:hrstd="t" o:hrnoshade="t" o:hr="t" fillcolor="#ddd" stroked="f"/>
        </w:pict>
      </w:r>
    </w:p>
    <w:p w14:paraId="37E3A989" w14:textId="77777777" w:rsidR="00E10094" w:rsidRPr="00506BB1" w:rsidRDefault="00E10094" w:rsidP="00E10094">
      <w:pPr>
        <w:shd w:val="clear" w:color="auto" w:fill="FFFFFF"/>
        <w:spacing w:line="312" w:lineRule="atLeast"/>
        <w:jc w:val="center"/>
        <w:outlineLvl w:val="1"/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</w:pPr>
      <w:r w:rsidRPr="00506BB1"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  <w:t>Follow these two steps to begin the Student Enrollment Process:</w:t>
      </w:r>
    </w:p>
    <w:p w14:paraId="33EBB334" w14:textId="77777777" w:rsidR="00E10094" w:rsidRPr="00506BB1" w:rsidRDefault="00715277" w:rsidP="00E10094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>
        <w:rPr>
          <w:rFonts w:asciiTheme="majorHAnsi" w:eastAsia="Times New Roman" w:hAnsiTheme="majorHAnsi" w:cstheme="majorHAnsi"/>
          <w:noProof/>
          <w:color w:val="000000"/>
          <w:spacing w:val="11"/>
          <w:sz w:val="18"/>
          <w:szCs w:val="18"/>
        </w:rPr>
        <w:pict w14:anchorId="3692121C">
          <v:rect id="_x0000_i1027" alt="" style="width:468pt;height:.05pt;mso-width-percent:0;mso-height-percent:0;mso-width-percent:0;mso-height-percent:0" o:hralign="center" o:hrstd="t" o:hrnoshade="t" o:hr="t" fillcolor="#ddd" stroked="f"/>
        </w:pict>
      </w:r>
    </w:p>
    <w:p w14:paraId="7446A1D6" w14:textId="77777777" w:rsidR="00E10094" w:rsidRPr="00506BB1" w:rsidRDefault="00E10094" w:rsidP="00E10094">
      <w:pPr>
        <w:numPr>
          <w:ilvl w:val="0"/>
          <w:numId w:val="1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Complete the attached </w:t>
      </w:r>
      <w:r w:rsidRPr="00506BB1">
        <w:rPr>
          <w:rFonts w:asciiTheme="majorHAnsi" w:eastAsia="Times New Roman" w:hAnsiTheme="majorHAnsi" w:cstheme="majorHAnsi"/>
          <w:i/>
          <w:iCs/>
          <w:color w:val="000000"/>
          <w:spacing w:val="11"/>
          <w:sz w:val="18"/>
          <w:szCs w:val="18"/>
        </w:rPr>
        <w:t>Student Application</w:t>
      </w: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 for each student you are enrolling. </w:t>
      </w:r>
      <w:proofErr w:type="gramStart"/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In order to</w:t>
      </w:r>
      <w:proofErr w:type="gramEnd"/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 streamline the process, we ask that your application be filled out in its entirety, prior to submittal.</w:t>
      </w:r>
    </w:p>
    <w:p w14:paraId="54BB87AD" w14:textId="61154484" w:rsidR="00E10094" w:rsidRDefault="00E10094" w:rsidP="00E10094">
      <w:pPr>
        <w:numPr>
          <w:ilvl w:val="0"/>
          <w:numId w:val="1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 xml:space="preserve">Submit your application to the Modoc Vineyard Church as soon as possible to reserve a space for child. Along with your completed application, you will be required to pay the </w:t>
      </w:r>
      <w:r w:rsidRPr="00506BB1">
        <w:rPr>
          <w:rFonts w:asciiTheme="majorHAnsi" w:eastAsia="Times New Roman" w:hAnsiTheme="majorHAnsi" w:cstheme="majorHAnsi"/>
          <w:b/>
          <w:bCs/>
          <w:color w:val="000000"/>
          <w:spacing w:val="11"/>
          <w:sz w:val="18"/>
          <w:szCs w:val="18"/>
        </w:rPr>
        <w:t>non-refundable Registration Fee of $250.00 per student</w:t>
      </w:r>
      <w:r w:rsidRPr="00506BB1"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. Fees must be submitted by check, money order or cash. The Registration Fee covers the enrollment process, curriculum acquirement and classroom supply.</w:t>
      </w:r>
    </w:p>
    <w:p w14:paraId="07F25605" w14:textId="7D08504C" w:rsidR="00653C61" w:rsidRPr="00506BB1" w:rsidRDefault="00653C61" w:rsidP="00653C61">
      <w:pPr>
        <w:shd w:val="clear" w:color="auto" w:fill="FFFFFF"/>
        <w:spacing w:before="120" w:after="120"/>
        <w:ind w:left="720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  <w:t>*These guidelines are subject to change as needed by MVA school board.</w:t>
      </w:r>
    </w:p>
    <w:p w14:paraId="3950D848" w14:textId="77777777" w:rsidR="00E10094" w:rsidRPr="00506BB1" w:rsidRDefault="00715277" w:rsidP="00E10094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>
        <w:rPr>
          <w:rFonts w:asciiTheme="majorHAnsi" w:eastAsia="Times New Roman" w:hAnsiTheme="majorHAnsi" w:cstheme="majorHAnsi"/>
          <w:noProof/>
          <w:color w:val="000000"/>
          <w:spacing w:val="11"/>
          <w:sz w:val="18"/>
          <w:szCs w:val="18"/>
        </w:rPr>
        <w:pict w14:anchorId="1CCD99C3">
          <v:rect id="_x0000_i1026" alt="" style="width:468pt;height:.05pt;mso-width-percent:0;mso-height-percent:0;mso-width-percent:0;mso-height-percent:0" o:hralign="center" o:hrstd="t" o:hrnoshade="t" o:hr="t" fillcolor="#ddd" stroked="f"/>
        </w:pict>
      </w:r>
    </w:p>
    <w:p w14:paraId="6D86133A" w14:textId="4EC44860" w:rsidR="00E10094" w:rsidRPr="00506BB1" w:rsidRDefault="00E10094" w:rsidP="00E10094">
      <w:pPr>
        <w:shd w:val="clear" w:color="auto" w:fill="FFFFFF"/>
        <w:spacing w:line="312" w:lineRule="atLeast"/>
        <w:jc w:val="center"/>
        <w:outlineLvl w:val="1"/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</w:pPr>
      <w:r w:rsidRPr="00506BB1"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  <w:t xml:space="preserve">If possible, we ask that you submit your application in person. </w:t>
      </w:r>
      <w:r w:rsidR="007E4D33" w:rsidRPr="00506BB1"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  <w:t>If you need a</w:t>
      </w:r>
      <w:r w:rsidRPr="00506BB1"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  <w:t>dditiona</w:t>
      </w:r>
      <w:r w:rsidR="007E4D33" w:rsidRPr="00506BB1"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  <w:t xml:space="preserve">l </w:t>
      </w:r>
      <w:r w:rsidRPr="00506BB1"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  <w:t>in</w:t>
      </w:r>
      <w:r w:rsidR="007E4D33" w:rsidRPr="00506BB1"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  <w:t>formation to confirm MVA will be the place for your child Fall 2022 we can set up a</w:t>
      </w:r>
      <w:r w:rsidRPr="00506BB1"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  <w:t xml:space="preserve"> time</w:t>
      </w:r>
      <w:r w:rsidR="007E4D33" w:rsidRPr="00506BB1"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  <w:t xml:space="preserve"> to meet privately</w:t>
      </w:r>
      <w:r w:rsidRPr="00506BB1">
        <w:rPr>
          <w:rFonts w:asciiTheme="majorHAnsi" w:eastAsia="Times New Roman" w:hAnsiTheme="majorHAnsi" w:cstheme="majorHAnsi"/>
          <w:color w:val="000000"/>
          <w:spacing w:val="5"/>
          <w:sz w:val="40"/>
          <w:szCs w:val="40"/>
        </w:rPr>
        <w:t>.</w:t>
      </w:r>
    </w:p>
    <w:p w14:paraId="4B9C8670" w14:textId="77777777" w:rsidR="00E10094" w:rsidRPr="00506BB1" w:rsidRDefault="00715277" w:rsidP="00E10094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>
        <w:rPr>
          <w:rFonts w:asciiTheme="majorHAnsi" w:eastAsia="Times New Roman" w:hAnsiTheme="majorHAnsi" w:cstheme="majorHAnsi"/>
          <w:noProof/>
          <w:color w:val="000000"/>
          <w:spacing w:val="11"/>
          <w:sz w:val="18"/>
          <w:szCs w:val="18"/>
        </w:rPr>
        <w:pict w14:anchorId="1690934D">
          <v:rect id="_x0000_i1025" alt="" style="width:468pt;height:.05pt;mso-width-percent:0;mso-height-percent:0;mso-width-percent:0;mso-height-percent:0" o:hralign="center" o:hrstd="t" o:hrnoshade="t" o:hr="t" fillcolor="#ddd" stroked="f"/>
        </w:pict>
      </w:r>
    </w:p>
    <w:p w14:paraId="4EDE65F5" w14:textId="776B6612" w:rsidR="00E10094" w:rsidRPr="00506BB1" w:rsidRDefault="00506BB1" w:rsidP="00E10094">
      <w:pPr>
        <w:shd w:val="clear" w:color="auto" w:fill="FFFFFF"/>
        <w:rPr>
          <w:rFonts w:asciiTheme="majorHAnsi" w:eastAsia="Times New Roman" w:hAnsiTheme="majorHAnsi" w:cstheme="majorHAnsi"/>
          <w:color w:val="000000"/>
          <w:spacing w:val="11"/>
          <w:sz w:val="18"/>
          <w:szCs w:val="18"/>
        </w:rPr>
      </w:pPr>
      <w:r>
        <w:rPr>
          <w:rFonts w:asciiTheme="majorHAnsi" w:eastAsia="Times New Roman" w:hAnsiTheme="majorHAnsi" w:cstheme="majorHAnsi"/>
          <w:i/>
          <w:iCs/>
          <w:color w:val="000000"/>
          <w:spacing w:val="11"/>
          <w:sz w:val="18"/>
          <w:szCs w:val="18"/>
        </w:rPr>
        <w:t>“I pray that your love will overflow more and more, ant that you will keep on growing in knowledge and understanding. For I want you to understand what really matters, so that you may live pure and blameless lives until the day of Christ’s return.” Philippians 1:9-10</w:t>
      </w:r>
    </w:p>
    <w:p w14:paraId="0AD902A5" w14:textId="77777777" w:rsidR="005A2984" w:rsidRPr="00506BB1" w:rsidRDefault="005A2984">
      <w:pPr>
        <w:rPr>
          <w:rFonts w:asciiTheme="majorHAnsi" w:hAnsiTheme="majorHAnsi" w:cstheme="majorHAnsi"/>
        </w:rPr>
      </w:pPr>
    </w:p>
    <w:sectPr w:rsidR="005A2984" w:rsidRPr="00506BB1" w:rsidSect="00C3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65A6"/>
    <w:multiLevelType w:val="multilevel"/>
    <w:tmpl w:val="C97C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94"/>
    <w:rsid w:val="00297038"/>
    <w:rsid w:val="003B2449"/>
    <w:rsid w:val="00506BB1"/>
    <w:rsid w:val="005A2984"/>
    <w:rsid w:val="00653C61"/>
    <w:rsid w:val="006E07EC"/>
    <w:rsid w:val="00714716"/>
    <w:rsid w:val="00715277"/>
    <w:rsid w:val="007E4D33"/>
    <w:rsid w:val="00822D97"/>
    <w:rsid w:val="008B1F9E"/>
    <w:rsid w:val="00C2141F"/>
    <w:rsid w:val="00C30205"/>
    <w:rsid w:val="00C878E5"/>
    <w:rsid w:val="00CD794D"/>
    <w:rsid w:val="00D1710D"/>
    <w:rsid w:val="00DA5580"/>
    <w:rsid w:val="00E10094"/>
    <w:rsid w:val="00E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B9E7"/>
  <w15:docId w15:val="{16BE4F39-0BEC-A44B-8597-CC9EDAAE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00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00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00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10094"/>
    <w:rPr>
      <w:i/>
      <w:iCs/>
    </w:rPr>
  </w:style>
  <w:style w:type="character" w:styleId="Strong">
    <w:name w:val="Strong"/>
    <w:basedOn w:val="DefaultParagraphFont"/>
    <w:uiPriority w:val="22"/>
    <w:qFormat/>
    <w:rsid w:val="00E10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Wolter</dc:creator>
  <cp:keywords/>
  <dc:description/>
  <cp:lastModifiedBy>Niki Wolter</cp:lastModifiedBy>
  <cp:revision>7</cp:revision>
  <cp:lastPrinted>2022-03-18T22:41:00Z</cp:lastPrinted>
  <dcterms:created xsi:type="dcterms:W3CDTF">2022-03-14T23:39:00Z</dcterms:created>
  <dcterms:modified xsi:type="dcterms:W3CDTF">2022-03-21T23:39:00Z</dcterms:modified>
</cp:coreProperties>
</file>